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提示词入门·课后作业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：把提问带回家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：1 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对应目标</w:t>
      </w:r>
      <w:r>
        <w:rPr>
          <w:rFonts w:ascii="Helvetica Neue" w:hAnsi="Helvetica Neue" w:eastAsia="PingFang SC"/>
          <w:color w:val="242A33"/>
          <w:sz w:val="21"/>
        </w:rPr>
        <w:t>：目标 1（知识与技能）、目标 2（过程与方法）、目标 3（情感态度与价值观）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：纸质任务单；一周后带回课堂，教师批阅并在课前 2 分钟抽 2 份投屏。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三层作业任选一层，也可以做满三层。教师批改时只看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四栏是否齐全、归因句是否写到了格子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，不看句子漂亮不漂亮。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基础层（全体必做，对应目标 1）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选一件你真的要做的事（如「给值日写一张分工表」），把它改写成一句四要素齐全的提问。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发给平台，抄下回答的</w:t>
      </w:r>
      <w:r>
        <w:rPr>
          <w:rFonts w:ascii="Helvetica Neue" w:hAnsi="Helvetica Neue" w:eastAsia="PingFang SC"/>
          <w:b/>
          <w:color w:val="242A33"/>
          <w:sz w:val="21"/>
        </w:rPr>
        <w:t>第一句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在任务单上标出：你原来那句缺了哪几格。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提升层（对应目标 2）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请一位家长用</w:t>
      </w:r>
      <w:r>
        <w:rPr>
          <w:rFonts w:ascii="Helvetica Neue" w:hAnsi="Helvetica Neue" w:eastAsia="PingFang SC"/>
          <w:b/>
          <w:color w:val="242A33"/>
          <w:sz w:val="21"/>
        </w:rPr>
        <w:t>最笼统的方式</w:t>
      </w:r>
      <w:r>
        <w:rPr>
          <w:rFonts w:ascii="Helvetica Neue" w:hAnsi="Helvetica Neue" w:eastAsia="PingFang SC"/>
          <w:color w:val="242A33"/>
          <w:sz w:val="21"/>
        </w:rPr>
        <w:t>问同一件事一次，把回答的第一句抄下来。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用你自己那一版再问一次，同样抄下第一句。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写一句比较：</w:t>
      </w:r>
      <w:r>
        <w:rPr>
          <w:rFonts w:ascii="Helvetica Neue" w:hAnsi="Helvetica Neue" w:eastAsia="PingFang SC"/>
          <w:b/>
          <w:color w:val="242A33"/>
          <w:sz w:val="21"/>
        </w:rPr>
        <w:t>同一件事，两种问法，哪一版你更能用。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挑战层（对应目标 3）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故意写一版「加了形容词但没补格子」的提问（例如「请非常详细地介绍这本书」），发一次，抄下回答。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再用补齐四格的版本发一次，抄下回答。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写一句：加了形容词的那一版，</w:t>
      </w:r>
      <w:r>
        <w:rPr>
          <w:rFonts w:ascii="Helvetica Neue" w:hAnsi="Helvetica Neue" w:eastAsia="PingFang SC"/>
          <w:b/>
          <w:color w:val="242A33"/>
          <w:sz w:val="21"/>
        </w:rPr>
        <w:t>多了字，少了哪一格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提交前自查（只此一处，与任务单合并）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四格都填了，并且真的发出去过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两次回答的第一句都抄下来了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我写了自己缺了哪一格，不是只写「更好了」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没有写自己或同学的姓名、住址、电话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