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AI 辅助编程·课后作业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作业名称</w:t>
      </w:r>
      <w:r>
        <w:rPr>
          <w:rFonts w:ascii="Helvetica Neue" w:hAnsi="Helvetica Neue" w:eastAsia="PingFang SC"/>
          <w:color w:val="242A33"/>
          <w:sz w:val="21"/>
        </w:rPr>
        <w:t>：从「会生成」到「会审核」的三层作业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完成时限</w:t>
      </w:r>
      <w:r>
        <w:rPr>
          <w:rFonts w:ascii="Helvetica Neue" w:hAnsi="Helvetica Neue" w:eastAsia="PingFang SC"/>
          <w:color w:val="242A33"/>
          <w:sz w:val="21"/>
        </w:rPr>
        <w:t>：1 周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对应目标</w:t>
      </w:r>
      <w:r>
        <w:rPr>
          <w:rFonts w:ascii="Helvetica Neue" w:hAnsi="Helvetica Neue" w:eastAsia="PingFang SC"/>
          <w:color w:val="242A33"/>
          <w:sz w:val="21"/>
        </w:rPr>
        <w:t>：目标 1（知识与技能）、目标 2（过程与方法）、目标 3（情感态度与价值观）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提交方式</w:t>
      </w:r>
      <w:r>
        <w:rPr>
          <w:rFonts w:ascii="Helvetica Neue" w:hAnsi="Helvetica Neue" w:eastAsia="PingFang SC"/>
          <w:color w:val="242A33"/>
          <w:sz w:val="21"/>
        </w:rPr>
        <w:t>：纸质任务单交教师批改，或拍照发到班级群；</w:t>
      </w:r>
      <w:r>
        <w:rPr>
          <w:rFonts w:ascii="Helvetica Neue" w:hAnsi="Helvetica Neue" w:eastAsia="PingFang SC"/>
          <w:b/>
          <w:color w:val="242A33"/>
          <w:sz w:val="21"/>
        </w:rPr>
        <w:t>不需要在平台上提交代码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三层作业任选一层，做满三层更好。教师批改时只看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证据是否完整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，不看代码写得好不好。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基础层（全体必做，对应目标 1）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把课堂上的「代码阅读路线图」四站誊抄完整，每站一句话说明「这里放了什么」。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用自己的话写出本课需求清单的三条，每条不超过 20 字。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写一句人机分工，格式：「这段程序里，______ 该负责，______ 更该负责。」请家长听你说一遍并签字。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提升层（对应目标 2）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在课堂平台 AI 对话中追问一次：「如果把题量从 3 改成 8，输出会不会变？」把你</w:t>
      </w:r>
      <w:r>
        <w:rPr>
          <w:rFonts w:ascii="Helvetica Neue" w:hAnsi="Helvetica Neue" w:eastAsia="PingFang SC"/>
          <w:b/>
          <w:color w:val="242A33"/>
          <w:sz w:val="21"/>
        </w:rPr>
        <w:t>提问前</w:t>
      </w:r>
      <w:r>
        <w:rPr>
          <w:rFonts w:ascii="Helvetica Neue" w:hAnsi="Helvetica Neue" w:eastAsia="PingFang SC"/>
          <w:color w:val="242A33"/>
          <w:sz w:val="21"/>
        </w:rPr>
        <w:t>的预测和</w:t>
      </w:r>
      <w:r>
        <w:rPr>
          <w:rFonts w:ascii="Helvetica Neue" w:hAnsi="Helvetica Neue" w:eastAsia="PingFang SC"/>
          <w:b/>
          <w:color w:val="242A33"/>
          <w:sz w:val="21"/>
        </w:rPr>
        <w:t>它回答后</w:t>
      </w:r>
      <w:r>
        <w:rPr>
          <w:rFonts w:ascii="Helvetica Neue" w:hAnsi="Helvetica Neue" w:eastAsia="PingFang SC"/>
          <w:color w:val="242A33"/>
          <w:sz w:val="21"/>
        </w:rPr>
        <w:t>的对照一起写在同一页上。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模仿课堂写法写一段新提示词，要求生成 4 道乘法题、每题满分 10 分、最后给出答对题数。</w:t>
      </w:r>
      <w:r>
        <w:rPr>
          <w:rFonts w:ascii="Helvetica Neue" w:hAnsi="Helvetica Neue" w:eastAsia="PingFang SC"/>
          <w:b/>
          <w:color w:val="242A33"/>
          <w:sz w:val="21"/>
        </w:rPr>
        <w:t>必须写出角色、任务、约束、输出格式四层</w:t>
      </w:r>
      <w:r>
        <w:rPr>
          <w:rFonts w:ascii="Helvetica Neue" w:hAnsi="Helvetica Neue" w:eastAsia="PingFang SC"/>
          <w:color w:val="242A33"/>
          <w:sz w:val="21"/>
        </w:rPr>
        <w:t>，缺一层算未完成。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写一句你的判断，用这一句式开头：</w:t>
      </w:r>
      <w:r>
        <w:rPr>
          <w:rFonts w:ascii="Helvetica Neue" w:hAnsi="Helvetica Neue" w:eastAsia="PingFang SC"/>
          <w:b/>
          <w:color w:val="242A33"/>
          <w:sz w:val="21"/>
        </w:rPr>
        <w:t>「这一版和上一版差在 ______。」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挑战层（对应目标 3）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 xml:space="preserve">为你的程序写一份 150 字以内的「使用说明」，其中必须包含 </w:t>
      </w:r>
      <w:r>
        <w:rPr>
          <w:rFonts w:ascii="Helvetica Neue" w:hAnsi="Helvetica Neue" w:eastAsia="PingFang SC"/>
          <w:b/>
          <w:color w:val="242A33"/>
          <w:sz w:val="21"/>
        </w:rPr>
        <w:t>2 个注意事项</w:t>
      </w:r>
      <w:r>
        <w:rPr>
          <w:rFonts w:ascii="Helvetica Neue" w:hAnsi="Helvetica Neue" w:eastAsia="PingFang SC"/>
          <w:color w:val="242A33"/>
          <w:sz w:val="21"/>
        </w:rPr>
        <w:t xml:space="preserve">和 </w:t>
      </w:r>
      <w:r>
        <w:rPr>
          <w:rFonts w:ascii="Helvetica Neue" w:hAnsi="Helvetica Neue" w:eastAsia="PingFang SC"/>
          <w:b/>
          <w:color w:val="242A33"/>
          <w:sz w:val="21"/>
        </w:rPr>
        <w:t>1 条「这版还不能用在哪」的说明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画出「需求—代码—输出」三格流程图，标出 3 个最容易读错代码的位置。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写 1 条你在编程协作里最会坚持的规范，并说明：如果你发现同伴把 AI 生成的题目直接发给全班使用，你会怎么提醒他？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提交前自查（只此一处，与任务单合并）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两轮对照表两行都写完了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归因写的是「我漏说了什么」，不是「它写错了」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没有写自己或同学的姓名、住址、电话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家长已听我讲一遍人机分工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